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009" w:tblpY="1261"/>
        <w:tblW w:w="14283" w:type="dxa"/>
        <w:tblLayout w:type="fixed"/>
        <w:tblLook w:val="04A0" w:firstRow="1" w:lastRow="0" w:firstColumn="1" w:lastColumn="0" w:noHBand="0" w:noVBand="1"/>
      </w:tblPr>
      <w:tblGrid>
        <w:gridCol w:w="1523"/>
        <w:gridCol w:w="1997"/>
        <w:gridCol w:w="699"/>
        <w:gridCol w:w="425"/>
        <w:gridCol w:w="673"/>
        <w:gridCol w:w="481"/>
        <w:gridCol w:w="2076"/>
        <w:gridCol w:w="128"/>
        <w:gridCol w:w="474"/>
        <w:gridCol w:w="1271"/>
        <w:gridCol w:w="548"/>
        <w:gridCol w:w="1295"/>
        <w:gridCol w:w="2693"/>
      </w:tblGrid>
      <w:tr w:rsidR="00A12ED7" w14:paraId="572B0273" w14:textId="77777777" w:rsidTr="00891213">
        <w:trPr>
          <w:trHeight w:val="413"/>
        </w:trPr>
        <w:tc>
          <w:tcPr>
            <w:tcW w:w="1523" w:type="dxa"/>
          </w:tcPr>
          <w:p w14:paraId="22CA507C" w14:textId="77777777" w:rsidR="0020717F" w:rsidRPr="00211F05" w:rsidRDefault="0020717F" w:rsidP="00B81372"/>
        </w:tc>
        <w:tc>
          <w:tcPr>
            <w:tcW w:w="1997" w:type="dxa"/>
          </w:tcPr>
          <w:p w14:paraId="467E5BD2" w14:textId="45EE0F36" w:rsidR="0020717F" w:rsidRPr="00211F05" w:rsidRDefault="00E4717A" w:rsidP="00B81372">
            <w:pPr>
              <w:tabs>
                <w:tab w:val="center" w:pos="15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20717F" w:rsidRPr="00211F05">
              <w:rPr>
                <w:b/>
                <w:sz w:val="20"/>
                <w:szCs w:val="20"/>
              </w:rPr>
              <w:t>-930am</w:t>
            </w:r>
          </w:p>
        </w:tc>
        <w:tc>
          <w:tcPr>
            <w:tcW w:w="1797" w:type="dxa"/>
            <w:gridSpan w:val="3"/>
          </w:tcPr>
          <w:p w14:paraId="789558A8" w14:textId="62158F65" w:rsidR="0020717F" w:rsidRPr="00211F05" w:rsidRDefault="00E4717A" w:rsidP="00B81372">
            <w:pPr>
              <w:tabs>
                <w:tab w:val="center" w:pos="15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930am-1015</w:t>
            </w:r>
            <w:r w:rsidR="0020717F" w:rsidRPr="00211F05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81" w:type="dxa"/>
          </w:tcPr>
          <w:p w14:paraId="14772F47" w14:textId="5275267E" w:rsidR="0020717F" w:rsidRPr="00211F05" w:rsidRDefault="0020717F" w:rsidP="00B81372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3B5D6F37" w14:textId="7AB863B6" w:rsidR="0020717F" w:rsidRPr="00211F05" w:rsidRDefault="00E4717A" w:rsidP="00B81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1030am- 1130</w:t>
            </w:r>
            <w:r w:rsidR="0020717F" w:rsidRPr="00211F05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873" w:type="dxa"/>
            <w:gridSpan w:val="3"/>
          </w:tcPr>
          <w:p w14:paraId="0A806235" w14:textId="1FCA7BDF" w:rsidR="0020717F" w:rsidRPr="00211F05" w:rsidRDefault="00E4717A" w:rsidP="00B81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1130am-1215</w:t>
            </w:r>
            <w:r w:rsidR="0020717F" w:rsidRPr="00211F05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548" w:type="dxa"/>
          </w:tcPr>
          <w:p w14:paraId="7A443AD5" w14:textId="77777777" w:rsidR="0020717F" w:rsidRPr="00211F05" w:rsidRDefault="0020717F" w:rsidP="00B8137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691E455" w14:textId="5047B40A" w:rsidR="0020717F" w:rsidRPr="00211F05" w:rsidRDefault="00E4717A" w:rsidP="00B81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1213">
              <w:rPr>
                <w:b/>
                <w:sz w:val="20"/>
                <w:szCs w:val="20"/>
              </w:rPr>
              <w:t>pm-2</w:t>
            </w:r>
            <w:r w:rsidR="0020717F" w:rsidRPr="00211F05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14:paraId="45F15A89" w14:textId="4CD43BD0" w:rsidR="0020717F" w:rsidRPr="00211F05" w:rsidRDefault="00E4717A" w:rsidP="00B81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717F" w:rsidRPr="00211F05">
              <w:rPr>
                <w:b/>
                <w:sz w:val="20"/>
                <w:szCs w:val="20"/>
              </w:rPr>
              <w:t>pm-3pm</w:t>
            </w:r>
          </w:p>
        </w:tc>
      </w:tr>
      <w:tr w:rsidR="002F1FD2" w14:paraId="7E773728" w14:textId="77777777" w:rsidTr="002F1FD2">
        <w:trPr>
          <w:trHeight w:val="1696"/>
        </w:trPr>
        <w:tc>
          <w:tcPr>
            <w:tcW w:w="1523" w:type="dxa"/>
          </w:tcPr>
          <w:p w14:paraId="2809D6F6" w14:textId="77777777" w:rsidR="002F1FD2" w:rsidRPr="00211F05" w:rsidRDefault="002F1FD2" w:rsidP="00B5155C">
            <w:r w:rsidRPr="00211F05">
              <w:t>Monday</w:t>
            </w:r>
          </w:p>
        </w:tc>
        <w:tc>
          <w:tcPr>
            <w:tcW w:w="3794" w:type="dxa"/>
            <w:gridSpan w:val="4"/>
          </w:tcPr>
          <w:p w14:paraId="1A45B262" w14:textId="2561809D" w:rsidR="000C0C95" w:rsidRPr="00593B8A" w:rsidRDefault="000C0C95" w:rsidP="00B5155C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Writing Ready Warmup</w:t>
            </w:r>
          </w:p>
          <w:p w14:paraId="68C33F55" w14:textId="77777777" w:rsidR="000C0C95" w:rsidRPr="00593B8A" w:rsidRDefault="000C0C95" w:rsidP="00B5155C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</w:p>
          <w:p w14:paraId="44A78F78" w14:textId="2F59FC20" w:rsidR="008D4556" w:rsidRPr="00593B8A" w:rsidRDefault="008B5344" w:rsidP="00B5155C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>
              <w:rPr>
                <w:rFonts w:cstheme="majorHAnsi"/>
                <w:b/>
                <w:sz w:val="16"/>
                <w:szCs w:val="16"/>
              </w:rPr>
              <w:t xml:space="preserve">Writing- Talk for Writing </w:t>
            </w:r>
          </w:p>
          <w:p w14:paraId="12DFC4E9" w14:textId="77777777" w:rsidR="00593B8A" w:rsidRPr="00593B8A" w:rsidRDefault="00593B8A" w:rsidP="00B5155C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</w:p>
          <w:p w14:paraId="1C886566" w14:textId="310538F6" w:rsidR="002F1FD2" w:rsidRPr="00593B8A" w:rsidRDefault="008D4556" w:rsidP="00B5155C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Reading- </w:t>
            </w:r>
            <w:r w:rsidR="00430D57">
              <w:rPr>
                <w:rFonts w:cstheme="majorHAnsi"/>
                <w:b/>
                <w:sz w:val="16"/>
                <w:szCs w:val="16"/>
              </w:rPr>
              <w:t>Audible/ Yap Books</w:t>
            </w:r>
            <w:r w:rsidR="00FF5A61" w:rsidRPr="00593B8A">
              <w:rPr>
                <w:rFonts w:cstheme="majorHAnsi"/>
                <w:b/>
                <w:sz w:val="16"/>
                <w:szCs w:val="16"/>
              </w:rPr>
              <w:t>/ book choice</w:t>
            </w:r>
          </w:p>
        </w:tc>
        <w:tc>
          <w:tcPr>
            <w:tcW w:w="481" w:type="dxa"/>
          </w:tcPr>
          <w:p w14:paraId="37A6BF37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B</w:t>
            </w:r>
          </w:p>
          <w:p w14:paraId="13026D8F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R</w:t>
            </w:r>
          </w:p>
          <w:p w14:paraId="5F31D2DA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E</w:t>
            </w:r>
          </w:p>
          <w:p w14:paraId="1572CF1D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A</w:t>
            </w:r>
          </w:p>
          <w:p w14:paraId="70803DCF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3949" w:type="dxa"/>
            <w:gridSpan w:val="4"/>
          </w:tcPr>
          <w:p w14:paraId="32746321" w14:textId="05594589" w:rsidR="002F1FD2" w:rsidRPr="00593B8A" w:rsidRDefault="002F1FD2" w:rsidP="002F1FD2">
            <w:pPr>
              <w:rPr>
                <w:rFonts w:cstheme="majorHAnsi"/>
                <w:b/>
                <w:bCs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sz w:val="16"/>
                <w:szCs w:val="16"/>
              </w:rPr>
              <w:t>Seesaw task</w:t>
            </w:r>
            <w:r w:rsidR="00FF5A61" w:rsidRPr="00593B8A">
              <w:rPr>
                <w:rFonts w:cstheme="majorHAnsi"/>
                <w:b/>
                <w:bCs/>
                <w:sz w:val="16"/>
                <w:szCs w:val="16"/>
              </w:rPr>
              <w:t>s</w:t>
            </w:r>
          </w:p>
          <w:p w14:paraId="2E548ECC" w14:textId="77777777" w:rsidR="008D4556" w:rsidRPr="00593B8A" w:rsidRDefault="008D4556" w:rsidP="002F1FD2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  <w:p w14:paraId="7C0C29F3" w14:textId="77777777" w:rsidR="008D4556" w:rsidRPr="00593B8A" w:rsidRDefault="008D4556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sz w:val="16"/>
                <w:szCs w:val="16"/>
              </w:rPr>
              <w:t>Maths- Number booklet</w:t>
            </w:r>
            <w:r w:rsidR="000C0C95" w:rsidRPr="00593B8A">
              <w:rPr>
                <w:rFonts w:cstheme="majorHAnsi"/>
                <w:b/>
                <w:bCs/>
                <w:sz w:val="16"/>
                <w:szCs w:val="16"/>
              </w:rPr>
              <w:t xml:space="preserve"> (1-2 pages)</w:t>
            </w:r>
          </w:p>
        </w:tc>
        <w:tc>
          <w:tcPr>
            <w:tcW w:w="548" w:type="dxa"/>
          </w:tcPr>
          <w:p w14:paraId="06E19F22" w14:textId="6F6E785B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L</w:t>
            </w:r>
          </w:p>
          <w:p w14:paraId="18A28B29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U</w:t>
            </w:r>
          </w:p>
          <w:p w14:paraId="2EC16A05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N</w:t>
            </w:r>
          </w:p>
          <w:p w14:paraId="4D0D0D02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C</w:t>
            </w:r>
          </w:p>
          <w:p w14:paraId="08B8D6FD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H</w:t>
            </w:r>
          </w:p>
        </w:tc>
        <w:tc>
          <w:tcPr>
            <w:tcW w:w="3988" w:type="dxa"/>
            <w:gridSpan w:val="2"/>
          </w:tcPr>
          <w:p w14:paraId="723D5FE1" w14:textId="77777777" w:rsidR="008D4556" w:rsidRPr="00593B8A" w:rsidRDefault="008D4556" w:rsidP="008D4556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Daily PE- Joe Wicks Body Coach TV</w:t>
            </w:r>
          </w:p>
          <w:p w14:paraId="093BA520" w14:textId="77777777" w:rsidR="002F1FD2" w:rsidRPr="00593B8A" w:rsidRDefault="00396CB8" w:rsidP="008D4556">
            <w:pPr>
              <w:rPr>
                <w:rFonts w:cstheme="majorHAnsi"/>
                <w:sz w:val="16"/>
                <w:szCs w:val="16"/>
              </w:rPr>
            </w:pPr>
            <w:hyperlink r:id="rId10" w:history="1">
              <w:r w:rsidR="008D4556" w:rsidRPr="00593B8A">
                <w:rPr>
                  <w:rStyle w:val="Hyperlink"/>
                  <w:rFonts w:cstheme="majorHAnsi"/>
                  <w:sz w:val="16"/>
                  <w:szCs w:val="16"/>
                </w:rPr>
                <w:t>https://www.youtube.com/channel/UCAxW1XT0iEJo0TYlRfn6rYQ</w:t>
              </w:r>
            </w:hyperlink>
          </w:p>
          <w:p w14:paraId="503A696E" w14:textId="1FBD37C9" w:rsidR="005C4AA9" w:rsidRPr="00593B8A" w:rsidRDefault="005C4AA9" w:rsidP="008D4556">
            <w:pPr>
              <w:rPr>
                <w:rFonts w:cstheme="majorHAnsi"/>
                <w:sz w:val="16"/>
                <w:szCs w:val="16"/>
              </w:rPr>
            </w:pPr>
          </w:p>
          <w:p w14:paraId="7BBC362C" w14:textId="2D91DC3D" w:rsidR="005C4AA9" w:rsidRPr="008B5344" w:rsidRDefault="005C4AA9" w:rsidP="008D4556">
            <w:pPr>
              <w:rPr>
                <w:rFonts w:cstheme="majorHAnsi"/>
                <w:b/>
                <w:bCs/>
                <w:sz w:val="16"/>
                <w:szCs w:val="16"/>
              </w:rPr>
            </w:pPr>
            <w:r w:rsidRPr="008B5344">
              <w:rPr>
                <w:rFonts w:cstheme="majorHAnsi"/>
                <w:b/>
                <w:bCs/>
                <w:sz w:val="16"/>
                <w:szCs w:val="16"/>
              </w:rPr>
              <w:t>Outdoor Play</w:t>
            </w:r>
          </w:p>
        </w:tc>
      </w:tr>
      <w:tr w:rsidR="002F1FD2" w14:paraId="5E005D1D" w14:textId="213F028A" w:rsidTr="002F1FD2">
        <w:trPr>
          <w:trHeight w:val="1511"/>
        </w:trPr>
        <w:tc>
          <w:tcPr>
            <w:tcW w:w="1523" w:type="dxa"/>
          </w:tcPr>
          <w:p w14:paraId="3E8BFF6E" w14:textId="0B1AB2FE" w:rsidR="002F1FD2" w:rsidRPr="00211F05" w:rsidRDefault="002F1FD2" w:rsidP="00B5155C">
            <w:r w:rsidRPr="00211F05">
              <w:t>Tuesday</w:t>
            </w:r>
          </w:p>
        </w:tc>
        <w:tc>
          <w:tcPr>
            <w:tcW w:w="3794" w:type="dxa"/>
            <w:gridSpan w:val="4"/>
          </w:tcPr>
          <w:p w14:paraId="5A412ED9" w14:textId="5C8ECC22" w:rsidR="000C0C95" w:rsidRPr="00593B8A" w:rsidRDefault="000C0C95" w:rsidP="000C0C95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Writing Ready Warmup</w:t>
            </w:r>
          </w:p>
          <w:p w14:paraId="1BDBDBDF" w14:textId="77777777" w:rsidR="000C0C95" w:rsidRPr="00593B8A" w:rsidRDefault="000C0C95" w:rsidP="00D400C5">
            <w:pPr>
              <w:tabs>
                <w:tab w:val="center" w:pos="1581"/>
              </w:tabs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58BD20C3" w14:textId="70A220D7" w:rsidR="002F1FD2" w:rsidRPr="00593B8A" w:rsidRDefault="002F1FD2" w:rsidP="00D400C5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  <w:t>Phonics</w:t>
            </w:r>
            <w:r w:rsidR="006B4EC9" w:rsidRPr="00593B8A"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  <w:t xml:space="preserve">- </w:t>
            </w:r>
            <w:r w:rsidR="008B5344"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  <w:t>Sound Chart/ SeeSaw</w:t>
            </w:r>
          </w:p>
          <w:p w14:paraId="65986A9D" w14:textId="77777777" w:rsidR="002F1FD2" w:rsidRPr="00593B8A" w:rsidRDefault="002F1FD2" w:rsidP="00B5155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547EAE1A" w14:textId="3C03A574" w:rsidR="008D4556" w:rsidRPr="00593B8A" w:rsidRDefault="008D4556" w:rsidP="00B5155C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Reading- </w:t>
            </w:r>
            <w:r w:rsidR="00430D57">
              <w:rPr>
                <w:rFonts w:cstheme="majorHAnsi"/>
                <w:b/>
                <w:sz w:val="16"/>
                <w:szCs w:val="16"/>
              </w:rPr>
              <w:t>Audible/ Yap Books</w:t>
            </w:r>
            <w:r w:rsidR="00FF5A61" w:rsidRPr="00593B8A">
              <w:rPr>
                <w:rFonts w:cstheme="majorHAnsi"/>
                <w:b/>
                <w:sz w:val="16"/>
                <w:szCs w:val="16"/>
              </w:rPr>
              <w:t>/ book choice</w:t>
            </w:r>
          </w:p>
          <w:p w14:paraId="3ED3641A" w14:textId="6A9EB526" w:rsidR="002F1FD2" w:rsidRPr="00593B8A" w:rsidRDefault="002F1FD2" w:rsidP="00B5155C">
            <w:pPr>
              <w:tabs>
                <w:tab w:val="center" w:pos="1581"/>
              </w:tabs>
              <w:jc w:val="center"/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1" w:type="dxa"/>
          </w:tcPr>
          <w:p w14:paraId="0549BD0C" w14:textId="281EC0B3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B</w:t>
            </w:r>
          </w:p>
          <w:p w14:paraId="78E63592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R</w:t>
            </w:r>
          </w:p>
          <w:p w14:paraId="32A2156E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E</w:t>
            </w:r>
          </w:p>
          <w:p w14:paraId="0F1CEC50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A</w:t>
            </w:r>
          </w:p>
          <w:p w14:paraId="63A27A40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3949" w:type="dxa"/>
            <w:gridSpan w:val="4"/>
          </w:tcPr>
          <w:p w14:paraId="6B38C423" w14:textId="4CF033C3" w:rsidR="008D4556" w:rsidRPr="00593B8A" w:rsidRDefault="00652DC8" w:rsidP="000C0C95">
            <w:pPr>
              <w:rPr>
                <w:rFonts w:cstheme="majorHAnsi"/>
                <w:b/>
                <w:bCs/>
                <w:sz w:val="16"/>
                <w:szCs w:val="16"/>
              </w:rPr>
            </w:pPr>
            <w:r>
              <w:rPr>
                <w:rFonts w:cstheme="majorHAnsi"/>
                <w:b/>
                <w:bCs/>
                <w:sz w:val="16"/>
                <w:szCs w:val="16"/>
              </w:rPr>
              <w:t>PE on Teams with Mrs Buxton. 11am PE lesson with Mrs Buxton for the whole school on Microsoft Teams.</w:t>
            </w:r>
          </w:p>
        </w:tc>
        <w:tc>
          <w:tcPr>
            <w:tcW w:w="548" w:type="dxa"/>
          </w:tcPr>
          <w:p w14:paraId="7BC95937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L</w:t>
            </w:r>
          </w:p>
          <w:p w14:paraId="76707F66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U</w:t>
            </w:r>
          </w:p>
          <w:p w14:paraId="54D465F6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N</w:t>
            </w:r>
          </w:p>
          <w:p w14:paraId="73587C95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C</w:t>
            </w:r>
          </w:p>
          <w:p w14:paraId="24B067C0" w14:textId="77777777" w:rsidR="002F1FD2" w:rsidRPr="00593B8A" w:rsidRDefault="002F1FD2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H</w:t>
            </w:r>
          </w:p>
        </w:tc>
        <w:tc>
          <w:tcPr>
            <w:tcW w:w="3988" w:type="dxa"/>
            <w:gridSpan w:val="2"/>
          </w:tcPr>
          <w:p w14:paraId="7E4838FA" w14:textId="77777777" w:rsidR="005C4AA9" w:rsidRPr="00593B8A" w:rsidRDefault="005C4AA9" w:rsidP="005C4AA9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  <w:p w14:paraId="71D34B7F" w14:textId="77777777" w:rsidR="00652DC8" w:rsidRPr="00593B8A" w:rsidRDefault="00652DC8" w:rsidP="00652DC8">
            <w:pPr>
              <w:rPr>
                <w:rFonts w:cstheme="majorHAnsi"/>
                <w:b/>
                <w:bCs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sz w:val="16"/>
                <w:szCs w:val="16"/>
              </w:rPr>
              <w:t>Maths- Addition or Subt</w:t>
            </w:r>
            <w:r>
              <w:rPr>
                <w:rFonts w:cstheme="majorHAnsi"/>
                <w:b/>
                <w:bCs/>
                <w:sz w:val="16"/>
                <w:szCs w:val="16"/>
              </w:rPr>
              <w:t>r</w:t>
            </w:r>
            <w:r w:rsidRPr="00593B8A">
              <w:rPr>
                <w:rFonts w:cstheme="majorHAnsi"/>
                <w:b/>
                <w:bCs/>
                <w:sz w:val="16"/>
                <w:szCs w:val="16"/>
              </w:rPr>
              <w:t xml:space="preserve">action </w:t>
            </w:r>
            <w:proofErr w:type="spellStart"/>
            <w:r w:rsidRPr="00593B8A">
              <w:rPr>
                <w:rFonts w:cstheme="majorHAnsi"/>
                <w:b/>
                <w:bCs/>
                <w:sz w:val="16"/>
                <w:szCs w:val="16"/>
              </w:rPr>
              <w:t>booket</w:t>
            </w:r>
            <w:proofErr w:type="spellEnd"/>
            <w:r w:rsidRPr="00593B8A">
              <w:rPr>
                <w:rFonts w:cstheme="majorHAnsi"/>
                <w:b/>
                <w:bCs/>
                <w:sz w:val="16"/>
                <w:szCs w:val="16"/>
              </w:rPr>
              <w:t xml:space="preserve"> (1-2 pages)</w:t>
            </w:r>
          </w:p>
          <w:p w14:paraId="52044DEF" w14:textId="77777777" w:rsidR="00652DC8" w:rsidRPr="00593B8A" w:rsidRDefault="00652DC8" w:rsidP="00652DC8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  <w:p w14:paraId="577CE666" w14:textId="77777777" w:rsidR="00652DC8" w:rsidRDefault="00652DC8" w:rsidP="00652DC8">
            <w:pPr>
              <w:rPr>
                <w:rFonts w:cstheme="majorHAnsi"/>
                <w:b/>
                <w:bCs/>
                <w:sz w:val="16"/>
                <w:szCs w:val="16"/>
              </w:rPr>
            </w:pPr>
            <w:proofErr w:type="spellStart"/>
            <w:r w:rsidRPr="00593B8A">
              <w:rPr>
                <w:rFonts w:cstheme="majorHAnsi"/>
                <w:b/>
                <w:bCs/>
                <w:sz w:val="16"/>
                <w:szCs w:val="16"/>
              </w:rPr>
              <w:t>Sumdog</w:t>
            </w:r>
            <w:proofErr w:type="spellEnd"/>
            <w:r w:rsidRPr="00593B8A">
              <w:rPr>
                <w:rFonts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23F0003E" w14:textId="77777777" w:rsidR="00652DC8" w:rsidRDefault="00652DC8" w:rsidP="00652DC8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  <w:p w14:paraId="1116848F" w14:textId="6D9FBBAE" w:rsidR="005C4AA9" w:rsidRPr="00593B8A" w:rsidRDefault="00FF5A61" w:rsidP="00652DC8">
            <w:pPr>
              <w:rPr>
                <w:rFonts w:cstheme="majorHAnsi"/>
                <w:b/>
                <w:bCs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sz w:val="16"/>
                <w:szCs w:val="16"/>
              </w:rPr>
              <w:t>Outdoor Play</w:t>
            </w:r>
          </w:p>
          <w:p w14:paraId="09511DA3" w14:textId="4F4F1AAA" w:rsidR="002F1FD2" w:rsidRPr="00593B8A" w:rsidRDefault="002F1FD2" w:rsidP="008D4556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</w:tc>
      </w:tr>
      <w:tr w:rsidR="00B5155C" w14:paraId="67C497F3" w14:textId="0AA8CAEA" w:rsidTr="00D2298D">
        <w:trPr>
          <w:trHeight w:val="1511"/>
        </w:trPr>
        <w:tc>
          <w:tcPr>
            <w:tcW w:w="1523" w:type="dxa"/>
          </w:tcPr>
          <w:p w14:paraId="4F011107" w14:textId="2845E869" w:rsidR="00B5155C" w:rsidRPr="00211F05" w:rsidRDefault="00B5155C" w:rsidP="00B5155C">
            <w:r w:rsidRPr="00211F05">
              <w:t>Wednesday</w:t>
            </w:r>
          </w:p>
        </w:tc>
        <w:tc>
          <w:tcPr>
            <w:tcW w:w="3794" w:type="dxa"/>
            <w:gridSpan w:val="4"/>
          </w:tcPr>
          <w:p w14:paraId="5E44AAA8" w14:textId="6A5A859C" w:rsidR="000C0C95" w:rsidRPr="00593B8A" w:rsidRDefault="000C0C95" w:rsidP="000C0C95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  <w:t>Phonics</w:t>
            </w:r>
            <w:r w:rsidR="00FF5A61" w:rsidRPr="00593B8A">
              <w:rPr>
                <w:rFonts w:cstheme="majorHAnsi"/>
                <w:b/>
                <w:bCs/>
                <w:noProof/>
                <w:sz w:val="16"/>
                <w:szCs w:val="16"/>
                <w:lang w:eastAsia="en-GB"/>
              </w:rPr>
              <w:t>-SeeSaw Task</w:t>
            </w:r>
          </w:p>
          <w:p w14:paraId="0B53D95C" w14:textId="77777777" w:rsidR="000C0C95" w:rsidRPr="00593B8A" w:rsidRDefault="000C0C95" w:rsidP="000C0C95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AC6483C" w14:textId="6C7763BB" w:rsidR="000C0C95" w:rsidRPr="00593B8A" w:rsidRDefault="000C0C95" w:rsidP="000C0C95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Writing- </w:t>
            </w:r>
            <w:r w:rsidR="00430D57">
              <w:rPr>
                <w:rFonts w:cstheme="majorHAnsi"/>
                <w:b/>
                <w:sz w:val="16"/>
                <w:szCs w:val="16"/>
              </w:rPr>
              <w:t xml:space="preserve">Talk </w:t>
            </w:r>
            <w:proofErr w:type="spellStart"/>
            <w:r w:rsidR="00430D57">
              <w:rPr>
                <w:rFonts w:cstheme="majorHAnsi"/>
                <w:b/>
                <w:sz w:val="16"/>
                <w:szCs w:val="16"/>
              </w:rPr>
              <w:t>fpr</w:t>
            </w:r>
            <w:proofErr w:type="spellEnd"/>
            <w:r w:rsidR="00430D57">
              <w:rPr>
                <w:rFonts w:cstheme="majorHAnsi"/>
                <w:b/>
                <w:sz w:val="16"/>
                <w:szCs w:val="16"/>
              </w:rPr>
              <w:t xml:space="preserve"> Writing</w:t>
            </w:r>
            <w:r w:rsidR="008B5344">
              <w:rPr>
                <w:rFonts w:cstheme="majorHAnsi"/>
                <w:b/>
                <w:sz w:val="16"/>
                <w:szCs w:val="16"/>
              </w:rPr>
              <w:t xml:space="preserve"> (seesaw link)</w:t>
            </w:r>
          </w:p>
          <w:p w14:paraId="014D55A8" w14:textId="7BFA25F0" w:rsidR="00B5155C" w:rsidRPr="00593B8A" w:rsidRDefault="00B5155C" w:rsidP="008D4556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14:paraId="0EDBAF3A" w14:textId="3B3701A0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B</w:t>
            </w:r>
          </w:p>
          <w:p w14:paraId="1CDE0975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R</w:t>
            </w:r>
          </w:p>
          <w:p w14:paraId="0D1D9421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E</w:t>
            </w:r>
          </w:p>
          <w:p w14:paraId="42C85DD0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A</w:t>
            </w:r>
          </w:p>
          <w:p w14:paraId="1BC3D004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3949" w:type="dxa"/>
            <w:gridSpan w:val="4"/>
          </w:tcPr>
          <w:p w14:paraId="2AFD3FE4" w14:textId="07340A85" w:rsidR="000C0C95" w:rsidRPr="00593B8A" w:rsidRDefault="00B5155C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 </w:t>
            </w:r>
            <w:r w:rsidR="002F1FD2" w:rsidRPr="00593B8A">
              <w:rPr>
                <w:rFonts w:cstheme="majorHAnsi"/>
                <w:b/>
                <w:sz w:val="16"/>
                <w:szCs w:val="16"/>
              </w:rPr>
              <w:t>Seesaw task</w:t>
            </w:r>
            <w:r w:rsidR="008B5344">
              <w:rPr>
                <w:rFonts w:cstheme="majorHAnsi"/>
                <w:b/>
                <w:sz w:val="16"/>
                <w:szCs w:val="16"/>
              </w:rPr>
              <w:t>s</w:t>
            </w:r>
          </w:p>
          <w:p w14:paraId="2C1BA01A" w14:textId="77777777" w:rsidR="000C0C95" w:rsidRPr="00593B8A" w:rsidRDefault="000C0C95" w:rsidP="002F1FD2">
            <w:pPr>
              <w:rPr>
                <w:rFonts w:cstheme="majorHAnsi"/>
                <w:b/>
                <w:sz w:val="16"/>
                <w:szCs w:val="16"/>
              </w:rPr>
            </w:pPr>
          </w:p>
          <w:p w14:paraId="3A9BB08F" w14:textId="51A6D589" w:rsidR="00B5155C" w:rsidRPr="00593B8A" w:rsidRDefault="008B5344" w:rsidP="002F1FD2">
            <w:pPr>
              <w:rPr>
                <w:rFonts w:cstheme="majorHAnsi"/>
                <w:b/>
                <w:sz w:val="16"/>
                <w:szCs w:val="16"/>
              </w:rPr>
            </w:pPr>
            <w:proofErr w:type="spellStart"/>
            <w:r>
              <w:rPr>
                <w:rFonts w:cstheme="majorHAnsi"/>
                <w:b/>
                <w:sz w:val="16"/>
                <w:szCs w:val="16"/>
              </w:rPr>
              <w:t>Sumdog</w:t>
            </w:r>
            <w:proofErr w:type="spellEnd"/>
          </w:p>
          <w:p w14:paraId="01D12AE8" w14:textId="77777777" w:rsidR="005C4AA9" w:rsidRPr="00593B8A" w:rsidRDefault="005C4AA9" w:rsidP="002F1FD2">
            <w:pPr>
              <w:rPr>
                <w:rFonts w:cstheme="majorHAnsi"/>
                <w:b/>
                <w:sz w:val="16"/>
                <w:szCs w:val="16"/>
              </w:rPr>
            </w:pPr>
          </w:p>
          <w:p w14:paraId="1CA5245E" w14:textId="5D259AEC" w:rsidR="005C4AA9" w:rsidRPr="00593B8A" w:rsidRDefault="005C4AA9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TTS booklet- Early years or 5-7 booklet</w:t>
            </w:r>
          </w:p>
          <w:p w14:paraId="1981BB8E" w14:textId="1E1686B0" w:rsidR="005C4AA9" w:rsidRPr="00593B8A" w:rsidRDefault="005C4AA9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Choice of maths activity </w:t>
            </w:r>
          </w:p>
        </w:tc>
        <w:tc>
          <w:tcPr>
            <w:tcW w:w="548" w:type="dxa"/>
          </w:tcPr>
          <w:p w14:paraId="0B31ACEC" w14:textId="021C7A05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L</w:t>
            </w:r>
          </w:p>
          <w:p w14:paraId="0BC38053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U</w:t>
            </w:r>
          </w:p>
          <w:p w14:paraId="661EB888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N</w:t>
            </w:r>
          </w:p>
          <w:p w14:paraId="439A2514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C</w:t>
            </w:r>
          </w:p>
          <w:p w14:paraId="0B8D4AC8" w14:textId="77777777" w:rsidR="00B5155C" w:rsidRPr="00593B8A" w:rsidRDefault="00B5155C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H</w:t>
            </w:r>
          </w:p>
        </w:tc>
        <w:tc>
          <w:tcPr>
            <w:tcW w:w="3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C026D5" w14:textId="5E9E8F05" w:rsidR="008D4556" w:rsidRPr="00593B8A" w:rsidRDefault="008D4556" w:rsidP="008D4556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 Daily PE- Joe Wicks Body Coach TV</w:t>
            </w:r>
          </w:p>
          <w:p w14:paraId="5F4EB1BF" w14:textId="77777777" w:rsidR="00B5155C" w:rsidRPr="00593B8A" w:rsidRDefault="00B5155C" w:rsidP="008D4556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087D2477" w14:textId="14D5FEF1" w:rsidR="005C4AA9" w:rsidRPr="008B5344" w:rsidRDefault="008B5344" w:rsidP="00E70D74">
            <w:pPr>
              <w:rPr>
                <w:rFonts w:cstheme="majorHAnsi"/>
                <w:b/>
                <w:sz w:val="16"/>
                <w:szCs w:val="16"/>
              </w:rPr>
            </w:pPr>
            <w:r w:rsidRPr="008B5344">
              <w:rPr>
                <w:rFonts w:cstheme="majorHAnsi"/>
                <w:b/>
                <w:sz w:val="16"/>
                <w:szCs w:val="16"/>
              </w:rPr>
              <w:t>Health and Wellbeing task (</w:t>
            </w:r>
          </w:p>
        </w:tc>
      </w:tr>
      <w:tr w:rsidR="00D400C5" w14:paraId="1B5A70D5" w14:textId="77777777" w:rsidTr="00D400C5">
        <w:trPr>
          <w:trHeight w:val="1170"/>
        </w:trPr>
        <w:tc>
          <w:tcPr>
            <w:tcW w:w="1523" w:type="dxa"/>
          </w:tcPr>
          <w:p w14:paraId="7C063E0F" w14:textId="0670F83A" w:rsidR="00D400C5" w:rsidRPr="00211F05" w:rsidRDefault="00D400C5" w:rsidP="00B5155C">
            <w:r w:rsidRPr="00211F05">
              <w:t>Thursday</w:t>
            </w:r>
          </w:p>
          <w:p w14:paraId="1687BE29" w14:textId="77777777" w:rsidR="00D400C5" w:rsidRPr="00211F05" w:rsidRDefault="00D400C5" w:rsidP="00B5155C"/>
          <w:p w14:paraId="7096F658" w14:textId="46BE1F86" w:rsidR="00D400C5" w:rsidRPr="00211F05" w:rsidRDefault="00D400C5" w:rsidP="00B5155C">
            <w:pPr>
              <w:rPr>
                <w:i/>
              </w:rPr>
            </w:pPr>
          </w:p>
        </w:tc>
        <w:tc>
          <w:tcPr>
            <w:tcW w:w="3794" w:type="dxa"/>
            <w:gridSpan w:val="4"/>
          </w:tcPr>
          <w:p w14:paraId="35FAEFF3" w14:textId="2BC8944A" w:rsidR="000C0C95" w:rsidRPr="00593B8A" w:rsidRDefault="000C0C95" w:rsidP="000C0C95">
            <w:pPr>
              <w:tabs>
                <w:tab w:val="center" w:pos="1581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Writing Ready Warmup</w:t>
            </w:r>
          </w:p>
          <w:p w14:paraId="55BB1268" w14:textId="77777777" w:rsidR="000C0C95" w:rsidRPr="00593B8A" w:rsidRDefault="000C0C95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 </w:t>
            </w:r>
          </w:p>
          <w:p w14:paraId="6A758ACC" w14:textId="4A38CA20" w:rsidR="00D400C5" w:rsidRPr="00593B8A" w:rsidRDefault="008B5344" w:rsidP="002F1FD2">
            <w:pPr>
              <w:rPr>
                <w:rFonts w:cstheme="majorHAnsi"/>
                <w:b/>
                <w:bCs/>
                <w:caps/>
                <w:sz w:val="16"/>
                <w:szCs w:val="16"/>
              </w:rPr>
            </w:pPr>
            <w:r>
              <w:rPr>
                <w:rFonts w:cstheme="majorHAnsi"/>
                <w:b/>
                <w:sz w:val="16"/>
                <w:szCs w:val="16"/>
              </w:rPr>
              <w:t>Writing- Talk for Writing</w:t>
            </w:r>
          </w:p>
        </w:tc>
        <w:tc>
          <w:tcPr>
            <w:tcW w:w="481" w:type="dxa"/>
          </w:tcPr>
          <w:p w14:paraId="3A5AA5A0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B</w:t>
            </w:r>
          </w:p>
          <w:p w14:paraId="4290CC15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R</w:t>
            </w:r>
          </w:p>
          <w:p w14:paraId="47F21D1E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E</w:t>
            </w:r>
          </w:p>
          <w:p w14:paraId="2E53D96C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A</w:t>
            </w:r>
          </w:p>
          <w:p w14:paraId="61C8CFAF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3949" w:type="dxa"/>
            <w:gridSpan w:val="4"/>
          </w:tcPr>
          <w:p w14:paraId="569361D8" w14:textId="5AFEDAFD" w:rsidR="008B5344" w:rsidRPr="00593B8A" w:rsidRDefault="005C4AA9" w:rsidP="008B5344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TTS</w:t>
            </w:r>
            <w:r w:rsidR="008B5344">
              <w:rPr>
                <w:rFonts w:cstheme="majorHAnsi"/>
                <w:b/>
                <w:sz w:val="16"/>
                <w:szCs w:val="16"/>
              </w:rPr>
              <w:t xml:space="preserve">/ Maths </w:t>
            </w:r>
            <w:r w:rsidRPr="00593B8A">
              <w:rPr>
                <w:rFonts w:cstheme="majorHAnsi"/>
                <w:b/>
                <w:sz w:val="16"/>
                <w:szCs w:val="16"/>
              </w:rPr>
              <w:t>booklet</w:t>
            </w:r>
            <w:r w:rsidR="008B5344">
              <w:rPr>
                <w:rFonts w:cstheme="majorHAnsi"/>
                <w:b/>
                <w:sz w:val="16"/>
                <w:szCs w:val="16"/>
              </w:rPr>
              <w:t xml:space="preserve"> work</w:t>
            </w:r>
          </w:p>
          <w:p w14:paraId="772BC401" w14:textId="77777777" w:rsidR="00D400C5" w:rsidRDefault="00D400C5" w:rsidP="005C4AA9">
            <w:pPr>
              <w:rPr>
                <w:rFonts w:cstheme="majorHAnsi"/>
                <w:b/>
                <w:sz w:val="16"/>
                <w:szCs w:val="16"/>
              </w:rPr>
            </w:pPr>
          </w:p>
          <w:p w14:paraId="74F13310" w14:textId="088122E6" w:rsidR="008B5344" w:rsidRPr="00593B8A" w:rsidRDefault="008B5344" w:rsidP="005C4AA9">
            <w:pPr>
              <w:rPr>
                <w:rFonts w:cstheme="majorHAnsi"/>
                <w:b/>
                <w:sz w:val="16"/>
                <w:szCs w:val="16"/>
              </w:rPr>
            </w:pPr>
            <w:proofErr w:type="spellStart"/>
            <w:r>
              <w:rPr>
                <w:rFonts w:cstheme="majorHAnsi"/>
                <w:b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548" w:type="dxa"/>
          </w:tcPr>
          <w:p w14:paraId="42DC85C9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L</w:t>
            </w:r>
          </w:p>
          <w:p w14:paraId="2105431E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U</w:t>
            </w:r>
          </w:p>
          <w:p w14:paraId="61EC9A3B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N</w:t>
            </w:r>
          </w:p>
          <w:p w14:paraId="4CE5BC73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C</w:t>
            </w:r>
          </w:p>
          <w:p w14:paraId="247B5AA6" w14:textId="77777777" w:rsidR="00D400C5" w:rsidRPr="00593B8A" w:rsidRDefault="00D400C5" w:rsidP="00B5155C">
            <w:pPr>
              <w:jc w:val="center"/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H</w:t>
            </w:r>
          </w:p>
        </w:tc>
        <w:tc>
          <w:tcPr>
            <w:tcW w:w="3988" w:type="dxa"/>
            <w:gridSpan w:val="2"/>
          </w:tcPr>
          <w:p w14:paraId="73ED586F" w14:textId="7366919B" w:rsidR="008D4556" w:rsidRPr="00593B8A" w:rsidRDefault="008D4556" w:rsidP="008D4556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 xml:space="preserve"> Daily PE- Joe Wicks Body Coach TV</w:t>
            </w:r>
          </w:p>
          <w:p w14:paraId="0655B6C1" w14:textId="77777777" w:rsidR="00D400C5" w:rsidRPr="00593B8A" w:rsidRDefault="00D400C5" w:rsidP="008D4556">
            <w:pPr>
              <w:rPr>
                <w:rFonts w:cstheme="majorHAnsi"/>
                <w:b/>
                <w:sz w:val="16"/>
                <w:szCs w:val="16"/>
              </w:rPr>
            </w:pPr>
          </w:p>
          <w:p w14:paraId="6D136018" w14:textId="177FA185" w:rsidR="00393D66" w:rsidRPr="00593B8A" w:rsidRDefault="00393D66" w:rsidP="008D4556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Outdoor Play</w:t>
            </w:r>
          </w:p>
        </w:tc>
      </w:tr>
      <w:tr w:rsidR="002F1FD2" w14:paraId="64204CD3" w14:textId="77777777" w:rsidTr="002F1FD2">
        <w:trPr>
          <w:trHeight w:val="328"/>
        </w:trPr>
        <w:tc>
          <w:tcPr>
            <w:tcW w:w="1523" w:type="dxa"/>
            <w:vMerge w:val="restart"/>
          </w:tcPr>
          <w:p w14:paraId="77A75572" w14:textId="2F05F06C" w:rsidR="002F1FD2" w:rsidRPr="00211F05" w:rsidRDefault="002F1FD2" w:rsidP="002F1FD2">
            <w:r w:rsidRPr="00211F05">
              <w:t>Friday</w:t>
            </w:r>
          </w:p>
        </w:tc>
        <w:tc>
          <w:tcPr>
            <w:tcW w:w="2696" w:type="dxa"/>
            <w:gridSpan w:val="2"/>
          </w:tcPr>
          <w:p w14:paraId="0E0136C9" w14:textId="59D8030F" w:rsidR="002F1FD2" w:rsidRPr="00593B8A" w:rsidRDefault="002F1FD2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830-1030am</w:t>
            </w:r>
          </w:p>
        </w:tc>
        <w:tc>
          <w:tcPr>
            <w:tcW w:w="425" w:type="dxa"/>
            <w:vMerge w:val="restart"/>
          </w:tcPr>
          <w:p w14:paraId="46CF2F76" w14:textId="47D8F5CB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593B8A">
              <w:rPr>
                <w:rFonts w:cstheme="majorHAnsi"/>
                <w:color w:val="FF0000"/>
                <w:sz w:val="16"/>
                <w:szCs w:val="16"/>
              </w:rPr>
              <w:t>B</w:t>
            </w:r>
          </w:p>
          <w:p w14:paraId="155CA8BF" w14:textId="77777777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593B8A">
              <w:rPr>
                <w:rFonts w:cstheme="majorHAnsi"/>
                <w:color w:val="FF0000"/>
                <w:sz w:val="16"/>
                <w:szCs w:val="16"/>
              </w:rPr>
              <w:t>R</w:t>
            </w:r>
          </w:p>
          <w:p w14:paraId="1EC269ED" w14:textId="77777777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593B8A">
              <w:rPr>
                <w:rFonts w:cstheme="majorHAnsi"/>
                <w:color w:val="FF0000"/>
                <w:sz w:val="16"/>
                <w:szCs w:val="16"/>
              </w:rPr>
              <w:t>E</w:t>
            </w:r>
          </w:p>
          <w:p w14:paraId="236667F7" w14:textId="77777777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593B8A">
              <w:rPr>
                <w:rFonts w:cstheme="majorHAnsi"/>
                <w:color w:val="FF0000"/>
                <w:sz w:val="16"/>
                <w:szCs w:val="16"/>
              </w:rPr>
              <w:t>A</w:t>
            </w:r>
          </w:p>
          <w:p w14:paraId="22DF3196" w14:textId="77777777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593B8A">
              <w:rPr>
                <w:rFonts w:cstheme="majorHAnsi"/>
                <w:color w:val="FF0000"/>
                <w:sz w:val="16"/>
                <w:szCs w:val="16"/>
              </w:rPr>
              <w:t>K</w:t>
            </w:r>
          </w:p>
          <w:p w14:paraId="677E13C4" w14:textId="77777777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</w:p>
          <w:p w14:paraId="2AAF316B" w14:textId="65D06ED3" w:rsidR="002F1FD2" w:rsidRPr="00593B8A" w:rsidRDefault="002F1FD2" w:rsidP="002F1FD2">
            <w:pPr>
              <w:rPr>
                <w:rFonts w:cstheme="majorHAnsi"/>
                <w:color w:val="FF0000"/>
                <w:sz w:val="16"/>
                <w:szCs w:val="16"/>
              </w:rPr>
            </w:pPr>
          </w:p>
        </w:tc>
        <w:tc>
          <w:tcPr>
            <w:tcW w:w="3358" w:type="dxa"/>
            <w:gridSpan w:val="4"/>
          </w:tcPr>
          <w:p w14:paraId="1E07A2AD" w14:textId="5E9A8876" w:rsidR="002F1FD2" w:rsidRPr="00593B8A" w:rsidRDefault="002F1FD2" w:rsidP="002F1FD2">
            <w:pPr>
              <w:jc w:val="center"/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1030-1130am</w:t>
            </w:r>
          </w:p>
        </w:tc>
        <w:tc>
          <w:tcPr>
            <w:tcW w:w="474" w:type="dxa"/>
            <w:vMerge w:val="restart"/>
          </w:tcPr>
          <w:p w14:paraId="4EFA36BB" w14:textId="77777777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L</w:t>
            </w:r>
          </w:p>
          <w:p w14:paraId="12C8AB93" w14:textId="77777777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U</w:t>
            </w:r>
          </w:p>
          <w:p w14:paraId="1C4EBAB8" w14:textId="77777777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N</w:t>
            </w:r>
          </w:p>
          <w:p w14:paraId="1434BCF6" w14:textId="77777777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C</w:t>
            </w:r>
          </w:p>
          <w:p w14:paraId="02CA7626" w14:textId="6977087B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  <w:r w:rsidRPr="00593B8A">
              <w:rPr>
                <w:rFonts w:cstheme="majorHAnsi"/>
                <w:sz w:val="16"/>
                <w:szCs w:val="16"/>
              </w:rPr>
              <w:t>H</w:t>
            </w:r>
          </w:p>
        </w:tc>
        <w:tc>
          <w:tcPr>
            <w:tcW w:w="5807" w:type="dxa"/>
            <w:gridSpan w:val="4"/>
            <w:vMerge w:val="restart"/>
          </w:tcPr>
          <w:p w14:paraId="5E43A510" w14:textId="7D3930E9" w:rsidR="002F1FD2" w:rsidRPr="00593B8A" w:rsidRDefault="002F1FD2" w:rsidP="002F1FD2">
            <w:pPr>
              <w:jc w:val="center"/>
              <w:rPr>
                <w:rFonts w:cstheme="majorHAnsi"/>
                <w:sz w:val="16"/>
                <w:szCs w:val="16"/>
              </w:rPr>
            </w:pPr>
          </w:p>
        </w:tc>
      </w:tr>
      <w:tr w:rsidR="002F1FD2" w14:paraId="1EB25D30" w14:textId="77777777" w:rsidTr="002F1FD2">
        <w:trPr>
          <w:trHeight w:val="1179"/>
        </w:trPr>
        <w:tc>
          <w:tcPr>
            <w:tcW w:w="1523" w:type="dxa"/>
            <w:vMerge/>
          </w:tcPr>
          <w:p w14:paraId="463017B7" w14:textId="4641E83B" w:rsidR="002F1FD2" w:rsidRPr="00211F05" w:rsidRDefault="002F1FD2" w:rsidP="002F1FD2"/>
        </w:tc>
        <w:tc>
          <w:tcPr>
            <w:tcW w:w="2696" w:type="dxa"/>
            <w:gridSpan w:val="2"/>
          </w:tcPr>
          <w:p w14:paraId="65BAD9DE" w14:textId="5FD1F5F7" w:rsidR="002F1FD2" w:rsidRPr="00593B8A" w:rsidRDefault="003B2FFB" w:rsidP="002F1FD2">
            <w:pPr>
              <w:rPr>
                <w:rFonts w:cstheme="majorHAnsi"/>
                <w:b/>
                <w:sz w:val="16"/>
                <w:szCs w:val="16"/>
              </w:rPr>
            </w:pPr>
            <w:r>
              <w:rPr>
                <w:rFonts w:cstheme="majorHAnsi"/>
                <w:b/>
                <w:sz w:val="16"/>
                <w:szCs w:val="16"/>
              </w:rPr>
              <w:t>Show and Tell</w:t>
            </w:r>
          </w:p>
        </w:tc>
        <w:tc>
          <w:tcPr>
            <w:tcW w:w="425" w:type="dxa"/>
            <w:vMerge/>
          </w:tcPr>
          <w:p w14:paraId="368B731A" w14:textId="5DD63188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3358" w:type="dxa"/>
            <w:gridSpan w:val="4"/>
          </w:tcPr>
          <w:p w14:paraId="7602176E" w14:textId="12535E5C" w:rsidR="002F1FD2" w:rsidRPr="00593B8A" w:rsidRDefault="00FF5A61" w:rsidP="002F1FD2">
            <w:pPr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>Outdoor Play</w:t>
            </w:r>
          </w:p>
          <w:p w14:paraId="1644823F" w14:textId="695E761C" w:rsidR="002F1FD2" w:rsidRPr="00593B8A" w:rsidRDefault="002F1FD2" w:rsidP="002F1FD2">
            <w:pPr>
              <w:tabs>
                <w:tab w:val="left" w:pos="2460"/>
              </w:tabs>
              <w:rPr>
                <w:rFonts w:cstheme="majorHAnsi"/>
                <w:b/>
                <w:sz w:val="16"/>
                <w:szCs w:val="16"/>
              </w:rPr>
            </w:pPr>
            <w:r w:rsidRPr="00593B8A">
              <w:rPr>
                <w:rFonts w:cstheme="majorHAnsi"/>
                <w:b/>
                <w:sz w:val="16"/>
                <w:szCs w:val="16"/>
              </w:rPr>
              <w:tab/>
            </w:r>
          </w:p>
          <w:p w14:paraId="1ECB8AC8" w14:textId="0740CBDA" w:rsidR="002F1FD2" w:rsidRPr="00593B8A" w:rsidRDefault="002F1FD2" w:rsidP="002F1FD2">
            <w:pPr>
              <w:jc w:val="center"/>
              <w:rPr>
                <w:rFonts w:cstheme="majorHAnsi"/>
                <w:b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0197E870" w14:textId="77777777" w:rsidR="002F1FD2" w:rsidRPr="00593B8A" w:rsidRDefault="002F1FD2" w:rsidP="002F1FD2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5807" w:type="dxa"/>
            <w:gridSpan w:val="4"/>
            <w:vMerge/>
          </w:tcPr>
          <w:p w14:paraId="7AD6D4E5" w14:textId="5AEA280F" w:rsidR="002F1FD2" w:rsidRPr="00593B8A" w:rsidRDefault="002F1FD2" w:rsidP="002F1FD2">
            <w:pPr>
              <w:jc w:val="center"/>
              <w:rPr>
                <w:rFonts w:cstheme="majorHAnsi"/>
                <w:sz w:val="16"/>
                <w:szCs w:val="16"/>
              </w:rPr>
            </w:pPr>
          </w:p>
        </w:tc>
      </w:tr>
    </w:tbl>
    <w:p w14:paraId="3BADC7FD" w14:textId="66DB3750" w:rsidR="005F0B4D" w:rsidRDefault="005F0B4D"/>
    <w:p w14:paraId="5DD23A23" w14:textId="77777777" w:rsidR="004F5FCE" w:rsidRDefault="004F5FCE"/>
    <w:sectPr w:rsidR="004F5FCE" w:rsidSect="006461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5304" w14:textId="77777777" w:rsidR="00396CB8" w:rsidRDefault="00396CB8" w:rsidP="00B22B78">
      <w:r>
        <w:separator/>
      </w:r>
    </w:p>
  </w:endnote>
  <w:endnote w:type="continuationSeparator" w:id="0">
    <w:p w14:paraId="616A3D09" w14:textId="77777777" w:rsidR="00396CB8" w:rsidRDefault="00396CB8" w:rsidP="00B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2388" w14:textId="77777777" w:rsidR="003B2FFB" w:rsidRDefault="003B2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64F3" w14:textId="04BE0F49" w:rsidR="00FF5A61" w:rsidRDefault="00A0059D" w:rsidP="003B2FFB">
    <w:pPr>
      <w:pStyle w:val="Footer"/>
    </w:pPr>
    <w:r>
      <w:t>-</w:t>
    </w:r>
    <w:r w:rsidR="003B2FFB">
      <w:t xml:space="preserve">Tasks will change weekly. All work online will be through </w:t>
    </w:r>
    <w:proofErr w:type="spellStart"/>
    <w:r w:rsidR="003B2FFB">
      <w:t>SeeSaw</w:t>
    </w:r>
    <w:proofErr w:type="spellEnd"/>
    <w:r w:rsidR="003B2FFB">
      <w:t>. Booklets and ‘Writing Ready Warmup’ cards can be downloaded by visiting the school website and following the links in the available documents.</w:t>
    </w:r>
  </w:p>
  <w:p w14:paraId="67FE2C2C" w14:textId="1271E134" w:rsidR="003B2FFB" w:rsidRDefault="003B2FFB" w:rsidP="003B2FFB">
    <w:pPr>
      <w:pStyle w:val="Footer"/>
    </w:pPr>
    <w:r>
      <w:t xml:space="preserve">-Show and tell will take place on a Friday unless otherwise indicated through an announcement on </w:t>
    </w:r>
    <w:proofErr w:type="spellStart"/>
    <w:r>
      <w:t>SeeSaw</w:t>
    </w:r>
    <w:proofErr w:type="spellEnd"/>
    <w:r>
      <w:t>.</w:t>
    </w:r>
  </w:p>
  <w:p w14:paraId="4A9FF63B" w14:textId="763642FC" w:rsidR="005C4AA9" w:rsidRDefault="00A0059D">
    <w:pPr>
      <w:pStyle w:val="Footer"/>
    </w:pPr>
    <w:r>
      <w:t>-</w:t>
    </w:r>
    <w:r w:rsidR="00393D66">
      <w:t>TTS booklets are based on NI Curriculum- Early years booklet is aimed at P1-2, Age 5-7 booklet is aimed at P2-P4 in Scotland.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B32E" w14:textId="77777777" w:rsidR="003B2FFB" w:rsidRDefault="003B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3E2D" w14:textId="77777777" w:rsidR="00396CB8" w:rsidRDefault="00396CB8" w:rsidP="00B22B78">
      <w:r>
        <w:separator/>
      </w:r>
    </w:p>
  </w:footnote>
  <w:footnote w:type="continuationSeparator" w:id="0">
    <w:p w14:paraId="14421176" w14:textId="77777777" w:rsidR="00396CB8" w:rsidRDefault="00396CB8" w:rsidP="00B2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8BA5" w14:textId="77777777" w:rsidR="003B2FFB" w:rsidRDefault="003B2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8AA8" w14:textId="5CDC7101" w:rsidR="005C4AA9" w:rsidRPr="007C3B7C" w:rsidRDefault="002E00E5">
    <w:pPr>
      <w:pStyle w:val="Header"/>
      <w:rPr>
        <w:b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7DA03" wp14:editId="56A25659">
              <wp:simplePos x="0" y="0"/>
              <wp:positionH relativeFrom="column">
                <wp:posOffset>2638425</wp:posOffset>
              </wp:positionH>
              <wp:positionV relativeFrom="paragraph">
                <wp:posOffset>-162560</wp:posOffset>
              </wp:positionV>
              <wp:extent cx="3543300" cy="3429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D6E6A" w14:textId="61655D71" w:rsidR="002E00E5" w:rsidRPr="00CF381E" w:rsidRDefault="002E00E5" w:rsidP="002E00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  <w:t xml:space="preserve">P1/2 </w:t>
                          </w:r>
                          <w:r w:rsidR="003B2FFB"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  <w:t>Example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  <w:t xml:space="preserve"> Weekly </w:t>
                          </w:r>
                          <w:r w:rsidRPr="00CF381E"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  <w:t>Timetable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u w:val="double" w:color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F7D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75pt;margin-top:-12.8pt;width:27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" filled="f" stroked="f">
              <v:textbox>
                <w:txbxContent>
                  <w:p w14:paraId="3F1D6E6A" w14:textId="61655D71" w:rsidR="002E00E5" w:rsidRPr="00CF381E" w:rsidRDefault="002E00E5" w:rsidP="002E00E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  <w:t xml:space="preserve">P1/2 </w:t>
                    </w:r>
                    <w:r w:rsidR="003B2FFB"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  <w:t>Example</w:t>
                    </w:r>
                    <w:r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  <w:t xml:space="preserve"> Weekly </w:t>
                    </w:r>
                    <w:r w:rsidRPr="00CF381E"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  <w:t>Timetable</w:t>
                    </w:r>
                    <w:r>
                      <w:rPr>
                        <w:b/>
                        <w:bCs/>
                        <w:sz w:val="32"/>
                        <w:szCs w:val="32"/>
                        <w:u w:val="double" w:color="FF000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7F7F" w14:textId="77777777" w:rsidR="003B2FFB" w:rsidRDefault="003B2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65"/>
    <w:rsid w:val="000766C9"/>
    <w:rsid w:val="000A5E59"/>
    <w:rsid w:val="000C0C95"/>
    <w:rsid w:val="000C5A89"/>
    <w:rsid w:val="000C7A60"/>
    <w:rsid w:val="000D1C32"/>
    <w:rsid w:val="000D57A0"/>
    <w:rsid w:val="000F6BB4"/>
    <w:rsid w:val="000F7D3B"/>
    <w:rsid w:val="00113B61"/>
    <w:rsid w:val="001603B2"/>
    <w:rsid w:val="00196F69"/>
    <w:rsid w:val="0020717F"/>
    <w:rsid w:val="00210D22"/>
    <w:rsid w:val="00211F05"/>
    <w:rsid w:val="002D46E0"/>
    <w:rsid w:val="002D6EF2"/>
    <w:rsid w:val="002E00E5"/>
    <w:rsid w:val="002F1FD2"/>
    <w:rsid w:val="0033067D"/>
    <w:rsid w:val="00393D66"/>
    <w:rsid w:val="00396CB8"/>
    <w:rsid w:val="003B2FFB"/>
    <w:rsid w:val="00430D57"/>
    <w:rsid w:val="004D26B0"/>
    <w:rsid w:val="004E12A4"/>
    <w:rsid w:val="004E2430"/>
    <w:rsid w:val="004F5FCE"/>
    <w:rsid w:val="00514489"/>
    <w:rsid w:val="00552F54"/>
    <w:rsid w:val="00562C7D"/>
    <w:rsid w:val="00585D59"/>
    <w:rsid w:val="00593B8A"/>
    <w:rsid w:val="005B12F8"/>
    <w:rsid w:val="005C4AA9"/>
    <w:rsid w:val="005D5190"/>
    <w:rsid w:val="005F0B4D"/>
    <w:rsid w:val="00646165"/>
    <w:rsid w:val="00652DC8"/>
    <w:rsid w:val="006910BB"/>
    <w:rsid w:val="006A16BD"/>
    <w:rsid w:val="006B4EC9"/>
    <w:rsid w:val="007276FE"/>
    <w:rsid w:val="007C3B7C"/>
    <w:rsid w:val="007C65EB"/>
    <w:rsid w:val="007D397B"/>
    <w:rsid w:val="007E2F91"/>
    <w:rsid w:val="00807735"/>
    <w:rsid w:val="00867F1A"/>
    <w:rsid w:val="00891213"/>
    <w:rsid w:val="008B20C9"/>
    <w:rsid w:val="008B303B"/>
    <w:rsid w:val="008B5344"/>
    <w:rsid w:val="008B7A77"/>
    <w:rsid w:val="008D4556"/>
    <w:rsid w:val="00960DA7"/>
    <w:rsid w:val="0098631E"/>
    <w:rsid w:val="009A3D62"/>
    <w:rsid w:val="009C5EF8"/>
    <w:rsid w:val="009C664E"/>
    <w:rsid w:val="009F6FD9"/>
    <w:rsid w:val="00A0059D"/>
    <w:rsid w:val="00A12ED7"/>
    <w:rsid w:val="00A31812"/>
    <w:rsid w:val="00A507CA"/>
    <w:rsid w:val="00AF12F9"/>
    <w:rsid w:val="00AF1D61"/>
    <w:rsid w:val="00B0783C"/>
    <w:rsid w:val="00B21C8B"/>
    <w:rsid w:val="00B22B78"/>
    <w:rsid w:val="00B46F1C"/>
    <w:rsid w:val="00B5155C"/>
    <w:rsid w:val="00B54FFA"/>
    <w:rsid w:val="00B81372"/>
    <w:rsid w:val="00BB437A"/>
    <w:rsid w:val="00C0704A"/>
    <w:rsid w:val="00C430B8"/>
    <w:rsid w:val="00CF381E"/>
    <w:rsid w:val="00D2298D"/>
    <w:rsid w:val="00D400C5"/>
    <w:rsid w:val="00E204E4"/>
    <w:rsid w:val="00E4717A"/>
    <w:rsid w:val="00E70D74"/>
    <w:rsid w:val="00EC266E"/>
    <w:rsid w:val="00F148F8"/>
    <w:rsid w:val="00F14A71"/>
    <w:rsid w:val="00F3153E"/>
    <w:rsid w:val="00F504F8"/>
    <w:rsid w:val="00F94A57"/>
    <w:rsid w:val="00FB3151"/>
    <w:rsid w:val="00FB50A4"/>
    <w:rsid w:val="00FE412B"/>
    <w:rsid w:val="00FF04D3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1CCDE"/>
  <w14:defaultImageDpi w14:val="300"/>
  <w15:docId w15:val="{BD72F381-1194-4E40-BDCD-13B1D4E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78"/>
  </w:style>
  <w:style w:type="paragraph" w:styleId="Footer">
    <w:name w:val="footer"/>
    <w:basedOn w:val="Normal"/>
    <w:link w:val="FooterChar"/>
    <w:uiPriority w:val="99"/>
    <w:unhideWhenUsed/>
    <w:rsid w:val="00B22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78"/>
  </w:style>
  <w:style w:type="paragraph" w:styleId="BalloonText">
    <w:name w:val="Balloon Text"/>
    <w:basedOn w:val="Normal"/>
    <w:link w:val="BalloonTextChar"/>
    <w:uiPriority w:val="99"/>
    <w:semiHidden/>
    <w:unhideWhenUsed/>
    <w:rsid w:val="00C4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5FECD7BB529479EA97DAA1641636F" ma:contentTypeVersion="13" ma:contentTypeDescription="Create a new document." ma:contentTypeScope="" ma:versionID="da41ae693798d04d09e73ab54d2fccd8">
  <xsd:schema xmlns:xsd="http://www.w3.org/2001/XMLSchema" xmlns:xs="http://www.w3.org/2001/XMLSchema" xmlns:p="http://schemas.microsoft.com/office/2006/metadata/properties" xmlns:ns3="abcca0ce-d9ec-4051-b389-8840dad98587" xmlns:ns4="86add3bd-f195-41b2-9902-e80f716cfa57" targetNamespace="http://schemas.microsoft.com/office/2006/metadata/properties" ma:root="true" ma:fieldsID="7d55c737ab7c492f4bbd7e4a32a4157a" ns3:_="" ns4:_="">
    <xsd:import namespace="abcca0ce-d9ec-4051-b389-8840dad98587"/>
    <xsd:import namespace="86add3bd-f195-41b2-9902-e80f716cf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a0ce-d9ec-4051-b389-8840dad98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d3bd-f195-41b2-9902-e80f716cf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1D060-86C0-405F-8445-F7B619B0F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a0ce-d9ec-4051-b389-8840dad98587"/>
    <ds:schemaRef ds:uri="86add3bd-f195-41b2-9902-e80f716cf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632DB-A2D6-8847-9192-639756F36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A906F-EDBF-40F2-AE90-85C2138F1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4D580-E479-4FBF-BD6E-9C3F71187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Hutchinson</dc:creator>
  <cp:lastModifiedBy>Microsoft Office User</cp:lastModifiedBy>
  <cp:revision>2</cp:revision>
  <cp:lastPrinted>2020-02-21T08:11:00Z</cp:lastPrinted>
  <dcterms:created xsi:type="dcterms:W3CDTF">2020-05-04T07:47:00Z</dcterms:created>
  <dcterms:modified xsi:type="dcterms:W3CDTF">2020-05-04T07:47:00Z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0x0101001505FECD7BB529479EA97DAA1641636F</vt:lpwstr>
  </property>
</Properties>
</file>